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4C" w:rsidRDefault="00E872D3" w:rsidP="00B44332">
      <w:pPr>
        <w:spacing w:line="240" w:lineRule="atLeast"/>
        <w:jc w:val="center"/>
        <w:textAlignment w:val="baseline"/>
        <w:outlineLvl w:val="0"/>
        <w:rPr>
          <w:rFonts w:ascii="Arial" w:eastAsia="Times New Roman" w:hAnsi="Arial" w:cs="Arial"/>
          <w:color w:val="1D1D1D"/>
          <w:spacing w:val="-15"/>
          <w:kern w:val="36"/>
          <w:sz w:val="42"/>
          <w:szCs w:val="42"/>
        </w:rPr>
      </w:pPr>
      <w:r>
        <w:rPr>
          <w:rFonts w:ascii="Arial" w:eastAsia="Times New Roman" w:hAnsi="Arial" w:cs="Arial"/>
          <w:color w:val="1D1D1D"/>
          <w:spacing w:val="-15"/>
          <w:kern w:val="36"/>
          <w:sz w:val="42"/>
          <w:szCs w:val="42"/>
        </w:rPr>
        <w:t xml:space="preserve">Supporters </w:t>
      </w:r>
    </w:p>
    <w:p w:rsidR="00E872D3" w:rsidRPr="00B44332" w:rsidRDefault="00E872D3" w:rsidP="00B44332">
      <w:pPr>
        <w:spacing w:line="240" w:lineRule="atLeast"/>
        <w:jc w:val="center"/>
        <w:textAlignment w:val="baseline"/>
        <w:outlineLvl w:val="0"/>
        <w:rPr>
          <w:rFonts w:ascii="Arial" w:eastAsia="Times New Roman" w:hAnsi="Arial" w:cs="Arial"/>
          <w:color w:val="1D1D1D"/>
          <w:spacing w:val="-15"/>
          <w:kern w:val="36"/>
          <w:sz w:val="42"/>
          <w:szCs w:val="42"/>
        </w:rPr>
      </w:pPr>
      <w:bookmarkStart w:id="0" w:name="_GoBack"/>
      <w:bookmarkEnd w:id="0"/>
    </w:p>
    <w:p w:rsidR="00DC454C" w:rsidRDefault="00B44332" w:rsidP="00B44332">
      <w:pPr>
        <w:spacing w:line="240" w:lineRule="atLeast"/>
        <w:textAlignment w:val="baseline"/>
        <w:outlineLvl w:val="3"/>
        <w:rPr>
          <w:rFonts w:ascii="Arial" w:eastAsia="Times New Roman" w:hAnsi="Arial" w:cs="Arial"/>
          <w:color w:val="808080"/>
          <w:spacing w:val="-15"/>
          <w:sz w:val="32"/>
          <w:szCs w:val="32"/>
        </w:rPr>
      </w:pPr>
      <w:r w:rsidRPr="00B44332">
        <w:rPr>
          <w:rFonts w:ascii="Arial" w:eastAsia="Times New Roman" w:hAnsi="Arial" w:cs="Arial"/>
          <w:color w:val="808080"/>
          <w:spacing w:val="-15"/>
          <w:sz w:val="32"/>
          <w:szCs w:val="32"/>
        </w:rPr>
        <w:t xml:space="preserve">The Trenton Museum Society would like to thank the following </w:t>
      </w:r>
    </w:p>
    <w:p w:rsidR="00B44332" w:rsidRDefault="00DC454C" w:rsidP="00B44332">
      <w:pPr>
        <w:spacing w:line="240" w:lineRule="atLeast"/>
        <w:textAlignment w:val="baseline"/>
        <w:outlineLvl w:val="3"/>
        <w:rPr>
          <w:rFonts w:ascii="Arial" w:eastAsia="Times New Roman" w:hAnsi="Arial" w:cs="Arial"/>
          <w:color w:val="808080"/>
          <w:spacing w:val="-15"/>
          <w:sz w:val="32"/>
          <w:szCs w:val="32"/>
        </w:rPr>
      </w:pPr>
      <w:proofErr w:type="gramStart"/>
      <w:r>
        <w:rPr>
          <w:rFonts w:ascii="Arial" w:eastAsia="Times New Roman" w:hAnsi="Arial" w:cs="Arial"/>
          <w:color w:val="808080"/>
          <w:spacing w:val="-15"/>
          <w:sz w:val="32"/>
          <w:szCs w:val="32"/>
        </w:rPr>
        <w:t>organizations</w:t>
      </w:r>
      <w:proofErr w:type="gramEnd"/>
      <w:r>
        <w:rPr>
          <w:rFonts w:ascii="Arial" w:eastAsia="Times New Roman" w:hAnsi="Arial" w:cs="Arial"/>
          <w:color w:val="808080"/>
          <w:spacing w:val="-15"/>
          <w:sz w:val="32"/>
          <w:szCs w:val="32"/>
        </w:rPr>
        <w:t xml:space="preserve"> </w:t>
      </w:r>
      <w:r w:rsidR="00B44332" w:rsidRPr="00B44332">
        <w:rPr>
          <w:rFonts w:ascii="Arial" w:eastAsia="Times New Roman" w:hAnsi="Arial" w:cs="Arial"/>
          <w:color w:val="808080"/>
          <w:spacing w:val="-15"/>
          <w:sz w:val="32"/>
          <w:szCs w:val="32"/>
        </w:rPr>
        <w:t>for their support of the Trenton City Museum.</w:t>
      </w:r>
    </w:p>
    <w:p w:rsidR="00D93053" w:rsidRDefault="00D93053" w:rsidP="00B44332">
      <w:pPr>
        <w:spacing w:line="240" w:lineRule="atLeast"/>
        <w:textAlignment w:val="baseline"/>
        <w:outlineLvl w:val="3"/>
        <w:rPr>
          <w:rFonts w:ascii="Arial" w:eastAsia="Times New Roman" w:hAnsi="Arial" w:cs="Arial"/>
          <w:color w:val="808080"/>
          <w:spacing w:val="-15"/>
          <w:sz w:val="32"/>
          <w:szCs w:val="32"/>
        </w:rPr>
      </w:pPr>
    </w:p>
    <w:p w:rsidR="008F5F1E" w:rsidRPr="00B44332" w:rsidRDefault="008F5F1E" w:rsidP="00B44332">
      <w:pPr>
        <w:spacing w:line="240" w:lineRule="atLeast"/>
        <w:textAlignment w:val="baseline"/>
        <w:outlineLvl w:val="3"/>
        <w:rPr>
          <w:rFonts w:ascii="Arial" w:eastAsia="Times New Roman" w:hAnsi="Arial" w:cs="Arial"/>
          <w:color w:val="808080"/>
          <w:spacing w:val="-15"/>
          <w:sz w:val="32"/>
          <w:szCs w:val="32"/>
        </w:rPr>
      </w:pPr>
    </w:p>
    <w:p w:rsidR="00B44332" w:rsidRPr="00B44332" w:rsidRDefault="00B44332" w:rsidP="00B44332">
      <w:pPr>
        <w:spacing w:line="360" w:lineRule="atLeast"/>
        <w:textAlignment w:val="baseline"/>
        <w:rPr>
          <w:rFonts w:ascii="Arial" w:eastAsia="Times New Roman" w:hAnsi="Arial" w:cs="Arial"/>
          <w:color w:val="423F42"/>
          <w:sz w:val="20"/>
          <w:szCs w:val="20"/>
        </w:rPr>
      </w:pPr>
      <w:r>
        <w:rPr>
          <w:rFonts w:ascii="Arial" w:eastAsia="Times New Roman" w:hAnsi="Arial" w:cs="Arial"/>
          <w:noProof/>
          <w:color w:val="423F42"/>
          <w:sz w:val="20"/>
          <w:szCs w:val="20"/>
        </w:rPr>
        <w:drawing>
          <wp:inline distT="0" distB="0" distL="0" distR="0">
            <wp:extent cx="713905" cy="662233"/>
            <wp:effectExtent l="0" t="0" r="0" b="5080"/>
            <wp:docPr id="6" name="Picture 6" descr="C:\Users\Donna\Desktop\RTEmagicC_Full_Color_Dodge_Logo_for_Websites_and_Online_04.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Desktop\RTEmagicC_Full_Color_Dodge_Logo_for_Websites_and_Online_04.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66" cy="671566"/>
                    </a:xfrm>
                    <a:prstGeom prst="rect">
                      <a:avLst/>
                    </a:prstGeom>
                    <a:noFill/>
                    <a:ln>
                      <a:noFill/>
                    </a:ln>
                  </pic:spPr>
                </pic:pic>
              </a:graphicData>
            </a:graphic>
          </wp:inline>
        </w:drawing>
      </w:r>
      <w:r w:rsidR="00D93053">
        <w:rPr>
          <w:rFonts w:ascii="Arial" w:eastAsia="Times New Roman" w:hAnsi="Arial" w:cs="Arial"/>
          <w:noProof/>
          <w:color w:val="008000"/>
          <w:sz w:val="20"/>
          <w:szCs w:val="20"/>
          <w:bdr w:val="none" w:sz="0" w:space="0" w:color="auto" w:frame="1"/>
        </w:rPr>
        <w:t xml:space="preserve">          </w:t>
      </w:r>
      <w:r w:rsidR="00D93053" w:rsidRPr="00B44332">
        <w:rPr>
          <w:rFonts w:ascii="Arial" w:eastAsia="Times New Roman" w:hAnsi="Arial" w:cs="Arial"/>
          <w:noProof/>
          <w:color w:val="008000"/>
          <w:sz w:val="20"/>
          <w:szCs w:val="20"/>
          <w:bdr w:val="none" w:sz="0" w:space="0" w:color="auto" w:frame="1"/>
        </w:rPr>
        <w:drawing>
          <wp:inline distT="0" distB="0" distL="0" distR="0" wp14:anchorId="258025D4" wp14:editId="403800B8">
            <wp:extent cx="663575" cy="638810"/>
            <wp:effectExtent l="0" t="0" r="3175" b="8890"/>
            <wp:docPr id="13" name="Picture 13" descr="logo_jerseyar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jerseyar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575" cy="638810"/>
                    </a:xfrm>
                    <a:prstGeom prst="rect">
                      <a:avLst/>
                    </a:prstGeom>
                    <a:noFill/>
                    <a:ln>
                      <a:noFill/>
                    </a:ln>
                  </pic:spPr>
                </pic:pic>
              </a:graphicData>
            </a:graphic>
          </wp:inline>
        </w:drawing>
      </w:r>
      <w:r w:rsidR="00D93053">
        <w:rPr>
          <w:rFonts w:ascii="Arial" w:eastAsia="Times New Roman" w:hAnsi="Arial" w:cs="Arial"/>
          <w:noProof/>
          <w:color w:val="008000"/>
          <w:sz w:val="20"/>
          <w:szCs w:val="20"/>
          <w:bdr w:val="none" w:sz="0" w:space="0" w:color="auto" w:frame="1"/>
        </w:rPr>
        <w:t xml:space="preserve">  </w:t>
      </w:r>
      <w:r w:rsidR="00F75085">
        <w:rPr>
          <w:rFonts w:ascii="Arial" w:eastAsia="Times New Roman" w:hAnsi="Arial" w:cs="Arial"/>
          <w:color w:val="423F42"/>
          <w:sz w:val="20"/>
          <w:szCs w:val="20"/>
        </w:rPr>
        <w:t> </w:t>
      </w:r>
      <w:r w:rsidR="00D93053">
        <w:rPr>
          <w:rFonts w:ascii="Arial" w:eastAsia="Times New Roman" w:hAnsi="Arial" w:cs="Arial"/>
          <w:noProof/>
          <w:color w:val="008000"/>
          <w:sz w:val="20"/>
          <w:szCs w:val="20"/>
          <w:bdr w:val="none" w:sz="0" w:space="0" w:color="auto" w:frame="1"/>
        </w:rPr>
        <w:t xml:space="preserve">      </w:t>
      </w:r>
      <w:r w:rsidR="00D93053" w:rsidRPr="00B44332">
        <w:rPr>
          <w:rFonts w:ascii="Arial" w:eastAsia="Times New Roman" w:hAnsi="Arial" w:cs="Arial"/>
          <w:noProof/>
          <w:color w:val="008000"/>
          <w:sz w:val="20"/>
          <w:szCs w:val="20"/>
          <w:bdr w:val="none" w:sz="0" w:space="0" w:color="auto" w:frame="1"/>
        </w:rPr>
        <w:drawing>
          <wp:inline distT="0" distB="0" distL="0" distR="0" wp14:anchorId="59CDEFA5" wp14:editId="4C6F7730">
            <wp:extent cx="1115060" cy="663575"/>
            <wp:effectExtent l="0" t="0" r="8890" b="3175"/>
            <wp:docPr id="15" name="Picture 15" descr="NJM Insurance Grou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JM Insurance Grou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060" cy="663575"/>
                    </a:xfrm>
                    <a:prstGeom prst="rect">
                      <a:avLst/>
                    </a:prstGeom>
                    <a:noFill/>
                    <a:ln>
                      <a:noFill/>
                    </a:ln>
                  </pic:spPr>
                </pic:pic>
              </a:graphicData>
            </a:graphic>
          </wp:inline>
        </w:drawing>
      </w:r>
      <w:r w:rsidR="00F75085">
        <w:rPr>
          <w:rFonts w:ascii="Arial" w:eastAsia="Times New Roman" w:hAnsi="Arial" w:cs="Arial"/>
          <w:noProof/>
          <w:color w:val="008000"/>
          <w:sz w:val="20"/>
          <w:szCs w:val="20"/>
          <w:bdr w:val="none" w:sz="0" w:space="0" w:color="auto" w:frame="1"/>
        </w:rPr>
        <w:t xml:space="preserve">     </w:t>
      </w:r>
      <w:r w:rsidR="00F75085">
        <w:rPr>
          <w:noProof/>
        </w:rPr>
        <w:drawing>
          <wp:inline distT="0" distB="0" distL="0" distR="0" wp14:anchorId="671D5C6F" wp14:editId="6C6FFC17">
            <wp:extent cx="760020" cy="1151907"/>
            <wp:effectExtent l="0" t="0" r="2540" b="0"/>
            <wp:docPr id="2" name="Picture 2" descr="C:\Users\Donna\Desktop\state council of the 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Desktop\state council of the ar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6915" cy="1177514"/>
                    </a:xfrm>
                    <a:prstGeom prst="rect">
                      <a:avLst/>
                    </a:prstGeom>
                    <a:noFill/>
                    <a:ln>
                      <a:noFill/>
                    </a:ln>
                  </pic:spPr>
                </pic:pic>
              </a:graphicData>
            </a:graphic>
          </wp:inline>
        </w:drawing>
      </w:r>
    </w:p>
    <w:p w:rsidR="00B44332" w:rsidRPr="00B44332" w:rsidRDefault="00B44332" w:rsidP="00B44332">
      <w:pPr>
        <w:spacing w:line="360" w:lineRule="atLeast"/>
        <w:textAlignment w:val="baseline"/>
        <w:rPr>
          <w:rFonts w:ascii="Arial" w:eastAsia="Times New Roman" w:hAnsi="Arial" w:cs="Arial"/>
          <w:color w:val="423F42"/>
          <w:sz w:val="20"/>
          <w:szCs w:val="20"/>
        </w:rPr>
      </w:pPr>
      <w:r w:rsidRPr="00B44332">
        <w:rPr>
          <w:rFonts w:ascii="Arial" w:eastAsia="Times New Roman" w:hAnsi="Arial" w:cs="Arial"/>
          <w:color w:val="423F42"/>
          <w:sz w:val="20"/>
          <w:szCs w:val="20"/>
        </w:rPr>
        <w:t> </w:t>
      </w:r>
    </w:p>
    <w:p w:rsidR="00B44332" w:rsidRDefault="00B44332" w:rsidP="00B44332">
      <w:pPr>
        <w:spacing w:line="360" w:lineRule="atLeast"/>
        <w:textAlignment w:val="baseline"/>
        <w:rPr>
          <w:rFonts w:ascii="Arial" w:eastAsia="Times New Roman" w:hAnsi="Arial" w:cs="Arial"/>
          <w:color w:val="423F42"/>
          <w:sz w:val="20"/>
          <w:szCs w:val="20"/>
        </w:rPr>
      </w:pPr>
      <w:r w:rsidRPr="00B44332">
        <w:rPr>
          <w:rFonts w:ascii="Arial" w:eastAsia="Times New Roman" w:hAnsi="Arial" w:cs="Arial"/>
          <w:color w:val="423F42"/>
          <w:sz w:val="20"/>
          <w:szCs w:val="20"/>
        </w:rPr>
        <w:t> </w:t>
      </w:r>
    </w:p>
    <w:p w:rsidR="00B44332" w:rsidRDefault="00D93053" w:rsidP="00B44332">
      <w:pPr>
        <w:spacing w:line="360" w:lineRule="atLeast"/>
        <w:textAlignment w:val="baseline"/>
        <w:rPr>
          <w:noProof/>
        </w:rPr>
      </w:pPr>
      <w:r w:rsidRPr="00B44332">
        <w:rPr>
          <w:rFonts w:ascii="Arial" w:eastAsia="Times New Roman" w:hAnsi="Arial" w:cs="Arial"/>
          <w:noProof/>
          <w:color w:val="008000"/>
          <w:sz w:val="20"/>
          <w:szCs w:val="20"/>
          <w:bdr w:val="none" w:sz="0" w:space="0" w:color="auto" w:frame="1"/>
        </w:rPr>
        <w:drawing>
          <wp:inline distT="0" distB="0" distL="0" distR="0" wp14:anchorId="0A9AC3FF" wp14:editId="6E5DC7A1">
            <wp:extent cx="663575" cy="663575"/>
            <wp:effectExtent l="0" t="0" r="3175" b="3175"/>
            <wp:docPr id="11" name="Picture 11" descr="Official Seal of Trent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rent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575" cy="663575"/>
                    </a:xfrm>
                    <a:prstGeom prst="rect">
                      <a:avLst/>
                    </a:prstGeom>
                    <a:noFill/>
                    <a:ln>
                      <a:noFill/>
                    </a:ln>
                  </pic:spPr>
                </pic:pic>
              </a:graphicData>
            </a:graphic>
          </wp:inline>
        </w:drawing>
      </w:r>
      <w:r>
        <w:rPr>
          <w:rFonts w:ascii="Arial" w:eastAsia="Times New Roman" w:hAnsi="Arial" w:cs="Arial"/>
          <w:noProof/>
          <w:color w:val="008000"/>
          <w:sz w:val="20"/>
          <w:szCs w:val="20"/>
          <w:bdr w:val="none" w:sz="0" w:space="0" w:color="auto" w:frame="1"/>
        </w:rPr>
        <w:t xml:space="preserve">   </w:t>
      </w:r>
      <w:r w:rsidR="00B44332" w:rsidRPr="00B44332">
        <w:rPr>
          <w:noProof/>
        </w:rPr>
        <w:t xml:space="preserve"> </w:t>
      </w:r>
      <w:r>
        <w:rPr>
          <w:noProof/>
        </w:rPr>
        <w:t xml:space="preserve"> </w:t>
      </w:r>
      <w:r w:rsidR="00F75085">
        <w:rPr>
          <w:noProof/>
        </w:rPr>
        <w:t xml:space="preserve"> </w:t>
      </w:r>
      <w:r w:rsidR="00BE40AC">
        <w:rPr>
          <w:noProof/>
        </w:rPr>
        <w:t xml:space="preserve">       </w:t>
      </w:r>
      <w:r>
        <w:rPr>
          <w:noProof/>
        </w:rPr>
        <w:drawing>
          <wp:inline distT="0" distB="0" distL="0" distR="0" wp14:anchorId="6AA198E2" wp14:editId="5472FF00">
            <wp:extent cx="3018790" cy="476250"/>
            <wp:effectExtent l="0" t="0" r="0" b="0"/>
            <wp:docPr id="12" name="Picture 12" descr="I Am Tre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Am Tren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8790" cy="476250"/>
                    </a:xfrm>
                    <a:prstGeom prst="rect">
                      <a:avLst/>
                    </a:prstGeom>
                    <a:noFill/>
                    <a:ln>
                      <a:noFill/>
                    </a:ln>
                  </pic:spPr>
                </pic:pic>
              </a:graphicData>
            </a:graphic>
          </wp:inline>
        </w:drawing>
      </w:r>
      <w:r>
        <w:rPr>
          <w:noProof/>
        </w:rPr>
        <w:t xml:space="preserve">     </w:t>
      </w:r>
      <w:r w:rsidR="00F75085">
        <w:rPr>
          <w:noProof/>
        </w:rPr>
        <w:t xml:space="preserve"> </w:t>
      </w:r>
      <w:r>
        <w:rPr>
          <w:noProof/>
        </w:rPr>
        <w:t xml:space="preserve"> </w:t>
      </w:r>
      <w:r w:rsidR="00BE40AC">
        <w:rPr>
          <w:noProof/>
        </w:rPr>
        <w:t xml:space="preserve">   </w:t>
      </w:r>
      <w:r w:rsidR="008F5F1E" w:rsidRPr="008F5F1E">
        <w:rPr>
          <w:rFonts w:ascii="Arial" w:eastAsia="Times New Roman" w:hAnsi="Arial" w:cs="Arial"/>
          <w:noProof/>
          <w:color w:val="008000"/>
          <w:sz w:val="20"/>
          <w:szCs w:val="20"/>
          <w:bdr w:val="none" w:sz="0" w:space="0" w:color="auto" w:frame="1"/>
        </w:rPr>
        <w:t xml:space="preserve"> </w:t>
      </w:r>
      <w:r w:rsidR="008F5F1E" w:rsidRPr="00B44332">
        <w:rPr>
          <w:rFonts w:ascii="Arial" w:eastAsia="Times New Roman" w:hAnsi="Arial" w:cs="Arial"/>
          <w:noProof/>
          <w:color w:val="008000"/>
          <w:sz w:val="20"/>
          <w:szCs w:val="20"/>
          <w:bdr w:val="none" w:sz="0" w:space="0" w:color="auto" w:frame="1"/>
        </w:rPr>
        <w:drawing>
          <wp:inline distT="0" distB="0" distL="0" distR="0" wp14:anchorId="34941CD2" wp14:editId="312280C0">
            <wp:extent cx="663575" cy="663575"/>
            <wp:effectExtent l="0" t="0" r="3175" b="3175"/>
            <wp:docPr id="10" name="Picture 10" descr="MClogo green-yello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logo green-yellow">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575" cy="663575"/>
                    </a:xfrm>
                    <a:prstGeom prst="rect">
                      <a:avLst/>
                    </a:prstGeom>
                    <a:noFill/>
                    <a:ln>
                      <a:noFill/>
                    </a:ln>
                  </pic:spPr>
                </pic:pic>
              </a:graphicData>
            </a:graphic>
          </wp:inline>
        </w:drawing>
      </w:r>
    </w:p>
    <w:p w:rsidR="00B44332" w:rsidRDefault="00B44332" w:rsidP="00B44332">
      <w:pPr>
        <w:spacing w:line="360" w:lineRule="atLeast"/>
        <w:textAlignment w:val="baseline"/>
        <w:rPr>
          <w:noProof/>
        </w:rPr>
      </w:pPr>
    </w:p>
    <w:p w:rsidR="00B44332" w:rsidRDefault="00F75085" w:rsidP="00B44332">
      <w:pPr>
        <w:spacing w:line="360" w:lineRule="atLeast"/>
        <w:textAlignment w:val="baseline"/>
        <w:rPr>
          <w:noProof/>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A427A7">
        <w:rPr>
          <w:noProof/>
        </w:rPr>
        <w:drawing>
          <wp:inline distT="0" distB="0" distL="0" distR="0">
            <wp:extent cx="2167255" cy="463550"/>
            <wp:effectExtent l="0" t="0" r="4445" b="0"/>
            <wp:docPr id="16" name="Picture 16" descr="C:\Users\Donna\Desktop\Depart of 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na\Desktop\Depart of stat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7255" cy="463550"/>
                    </a:xfrm>
                    <a:prstGeom prst="rect">
                      <a:avLst/>
                    </a:prstGeom>
                    <a:noFill/>
                    <a:ln>
                      <a:noFill/>
                    </a:ln>
                  </pic:spPr>
                </pic:pic>
              </a:graphicData>
            </a:graphic>
          </wp:inline>
        </w:drawing>
      </w:r>
      <w:r w:rsidRPr="00F7508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t xml:space="preserve">           </w:t>
      </w:r>
    </w:p>
    <w:p w:rsidR="00B44332" w:rsidRDefault="00B44332" w:rsidP="00B44332">
      <w:pPr>
        <w:spacing w:line="360" w:lineRule="atLeast"/>
        <w:textAlignment w:val="baseline"/>
        <w:rPr>
          <w:rFonts w:ascii="Arial" w:eastAsia="Times New Roman" w:hAnsi="Arial" w:cs="Arial"/>
          <w:color w:val="423F42"/>
          <w:sz w:val="20"/>
          <w:szCs w:val="20"/>
        </w:rPr>
      </w:pPr>
    </w:p>
    <w:p w:rsidR="00C80FE9" w:rsidRDefault="00C80FE9"/>
    <w:p w:rsidR="00D93053" w:rsidRPr="00DC454C" w:rsidRDefault="00D93053" w:rsidP="00D93053">
      <w:pPr>
        <w:pStyle w:val="NormalWeb"/>
        <w:shd w:val="clear" w:color="auto" w:fill="FFFFFF"/>
        <w:spacing w:before="0" w:beforeAutospacing="0" w:after="0" w:afterAutospacing="0" w:line="360" w:lineRule="atLeast"/>
        <w:textAlignment w:val="baseline"/>
        <w:rPr>
          <w:rFonts w:ascii="Arial" w:hAnsi="Arial" w:cs="Arial"/>
          <w:color w:val="423F42"/>
        </w:rPr>
      </w:pPr>
      <w:r w:rsidRPr="00DC454C">
        <w:rPr>
          <w:rFonts w:ascii="Arial" w:hAnsi="Arial" w:cs="Arial"/>
          <w:color w:val="423F42"/>
        </w:rPr>
        <w:t>Ellarslie Mansion is owned and maintained by the City of Trenton.</w:t>
      </w:r>
    </w:p>
    <w:p w:rsidR="00D93053" w:rsidRPr="00DC454C" w:rsidRDefault="00D93053" w:rsidP="00D93053">
      <w:pPr>
        <w:pStyle w:val="NormalWeb"/>
        <w:shd w:val="clear" w:color="auto" w:fill="FFFFFF"/>
        <w:spacing w:before="0" w:beforeAutospacing="0" w:after="0" w:afterAutospacing="0" w:line="360" w:lineRule="atLeast"/>
        <w:textAlignment w:val="baseline"/>
        <w:rPr>
          <w:rFonts w:ascii="Arial" w:hAnsi="Arial" w:cs="Arial"/>
          <w:color w:val="423F42"/>
        </w:rPr>
      </w:pPr>
      <w:r w:rsidRPr="00DC454C">
        <w:rPr>
          <w:rFonts w:ascii="Arial" w:hAnsi="Arial" w:cs="Arial"/>
          <w:color w:val="423F42"/>
        </w:rPr>
        <w:t xml:space="preserve">Funding support for Trenton City Museum operations is provided by members and patrons of the Trenton Museum Society and, in part, by the Geraldine R. Dodge Foundation, the I Am Trenton Foundation, </w:t>
      </w:r>
      <w:r w:rsidR="00DC454C" w:rsidRPr="00B44332">
        <w:rPr>
          <w:rFonts w:ascii="Arial" w:hAnsi="Arial" w:cs="Arial"/>
          <w:color w:val="423F42"/>
        </w:rPr>
        <w:t xml:space="preserve">the </w:t>
      </w:r>
      <w:r w:rsidR="00DC454C" w:rsidRPr="00DC454C">
        <w:rPr>
          <w:rFonts w:ascii="Arial" w:hAnsi="Arial" w:cs="Arial"/>
          <w:color w:val="423F42"/>
        </w:rPr>
        <w:t>New Jersey Manufacturers Insurance Group</w:t>
      </w:r>
      <w:r w:rsidR="00F75085">
        <w:rPr>
          <w:rFonts w:ascii="Arial" w:hAnsi="Arial" w:cs="Arial"/>
          <w:color w:val="423F42"/>
        </w:rPr>
        <w:t>,</w:t>
      </w:r>
      <w:r w:rsidR="00DC454C" w:rsidRPr="00DC454C">
        <w:rPr>
          <w:rFonts w:ascii="Arial" w:hAnsi="Arial" w:cs="Arial"/>
          <w:color w:val="423F42"/>
        </w:rPr>
        <w:t xml:space="preserve"> </w:t>
      </w:r>
      <w:r w:rsidRPr="00DC454C">
        <w:rPr>
          <w:rFonts w:ascii="Arial" w:hAnsi="Arial" w:cs="Arial"/>
          <w:color w:val="423F42"/>
        </w:rPr>
        <w:t>the New Jersey Historical Commission, the Mercer County Cultural and Heritage Commission through funding from the Mercer County Board of Chosen Freeholders, and the New Jersey State Council on the Arts/Department of State, a partner agency of the National Endowment of the Arts.  The Trenton Museum Society received an operating support grant from the NJ Historical Commission, a division of the Department of State</w:t>
      </w:r>
      <w:r w:rsidR="00F75085">
        <w:rPr>
          <w:rFonts w:ascii="Arial" w:hAnsi="Arial" w:cs="Arial"/>
          <w:color w:val="423F42"/>
        </w:rPr>
        <w:t>.</w:t>
      </w:r>
    </w:p>
    <w:p w:rsidR="00D93053" w:rsidRDefault="00D93053"/>
    <w:sectPr w:rsidR="00D93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32"/>
    <w:rsid w:val="00662BDC"/>
    <w:rsid w:val="006F484B"/>
    <w:rsid w:val="008F5F1E"/>
    <w:rsid w:val="00A20835"/>
    <w:rsid w:val="00A427A7"/>
    <w:rsid w:val="00B44332"/>
    <w:rsid w:val="00BE40AC"/>
    <w:rsid w:val="00C80FE9"/>
    <w:rsid w:val="00D93053"/>
    <w:rsid w:val="00DC454C"/>
    <w:rsid w:val="00E872D3"/>
    <w:rsid w:val="00F7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332"/>
    <w:rPr>
      <w:rFonts w:ascii="Tahoma" w:hAnsi="Tahoma" w:cs="Tahoma"/>
      <w:sz w:val="16"/>
      <w:szCs w:val="16"/>
    </w:rPr>
  </w:style>
  <w:style w:type="character" w:customStyle="1" w:styleId="BalloonTextChar">
    <w:name w:val="Balloon Text Char"/>
    <w:basedOn w:val="DefaultParagraphFont"/>
    <w:link w:val="BalloonText"/>
    <w:uiPriority w:val="99"/>
    <w:semiHidden/>
    <w:rsid w:val="00B44332"/>
    <w:rPr>
      <w:rFonts w:ascii="Tahoma" w:hAnsi="Tahoma" w:cs="Tahoma"/>
      <w:sz w:val="16"/>
      <w:szCs w:val="16"/>
    </w:rPr>
  </w:style>
  <w:style w:type="paragraph" w:styleId="NormalWeb">
    <w:name w:val="Normal (Web)"/>
    <w:basedOn w:val="Normal"/>
    <w:uiPriority w:val="99"/>
    <w:semiHidden/>
    <w:unhideWhenUsed/>
    <w:rsid w:val="00D9305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332"/>
    <w:rPr>
      <w:rFonts w:ascii="Tahoma" w:hAnsi="Tahoma" w:cs="Tahoma"/>
      <w:sz w:val="16"/>
      <w:szCs w:val="16"/>
    </w:rPr>
  </w:style>
  <w:style w:type="character" w:customStyle="1" w:styleId="BalloonTextChar">
    <w:name w:val="Balloon Text Char"/>
    <w:basedOn w:val="DefaultParagraphFont"/>
    <w:link w:val="BalloonText"/>
    <w:uiPriority w:val="99"/>
    <w:semiHidden/>
    <w:rsid w:val="00B44332"/>
    <w:rPr>
      <w:rFonts w:ascii="Tahoma" w:hAnsi="Tahoma" w:cs="Tahoma"/>
      <w:sz w:val="16"/>
      <w:szCs w:val="16"/>
    </w:rPr>
  </w:style>
  <w:style w:type="paragraph" w:styleId="NormalWeb">
    <w:name w:val="Normal (Web)"/>
    <w:basedOn w:val="Normal"/>
    <w:uiPriority w:val="99"/>
    <w:semiHidden/>
    <w:unhideWhenUsed/>
    <w:rsid w:val="00D9305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7718">
      <w:bodyDiv w:val="1"/>
      <w:marLeft w:val="0"/>
      <w:marRight w:val="0"/>
      <w:marTop w:val="0"/>
      <w:marBottom w:val="0"/>
      <w:divBdr>
        <w:top w:val="none" w:sz="0" w:space="0" w:color="auto"/>
        <w:left w:val="none" w:sz="0" w:space="0" w:color="auto"/>
        <w:bottom w:val="none" w:sz="0" w:space="0" w:color="auto"/>
        <w:right w:val="none" w:sz="0" w:space="0" w:color="auto"/>
      </w:divBdr>
      <w:divsChild>
        <w:div w:id="327951287">
          <w:marLeft w:val="0"/>
          <w:marRight w:val="0"/>
          <w:marTop w:val="0"/>
          <w:marBottom w:val="0"/>
          <w:divBdr>
            <w:top w:val="none" w:sz="0" w:space="0" w:color="auto"/>
            <w:left w:val="none" w:sz="0" w:space="0" w:color="auto"/>
            <w:bottom w:val="none" w:sz="0" w:space="0" w:color="auto"/>
            <w:right w:val="none" w:sz="0" w:space="0" w:color="auto"/>
          </w:divBdr>
        </w:div>
        <w:div w:id="1855336475">
          <w:marLeft w:val="0"/>
          <w:marRight w:val="0"/>
          <w:marTop w:val="0"/>
          <w:marBottom w:val="0"/>
          <w:divBdr>
            <w:top w:val="none" w:sz="0" w:space="0" w:color="auto"/>
            <w:left w:val="none" w:sz="0" w:space="0" w:color="auto"/>
            <w:bottom w:val="none" w:sz="0" w:space="0" w:color="auto"/>
            <w:right w:val="none" w:sz="0" w:space="0" w:color="auto"/>
          </w:divBdr>
          <w:divsChild>
            <w:div w:id="10162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larslie.org/support/grantorssponsors/njm-insurance-group/"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ellarslie.org/support/grantorssponsors/logo_jerseyarts/" TargetMode="External"/><Relationship Id="rId11" Type="http://schemas.openxmlformats.org/officeDocument/2006/relationships/hyperlink" Target="http://ellarslie.org/support/grantorssponsors/official-seal-of-trenton/" TargetMode="External"/><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llarslie.org/support/grantorssponsors/mclogo-green-yel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Carcaci Rhodes</dc:creator>
  <cp:lastModifiedBy>Donna Carcaci Rhodes</cp:lastModifiedBy>
  <cp:revision>6</cp:revision>
  <dcterms:created xsi:type="dcterms:W3CDTF">2015-08-25T02:44:00Z</dcterms:created>
  <dcterms:modified xsi:type="dcterms:W3CDTF">2015-08-25T14:04:00Z</dcterms:modified>
</cp:coreProperties>
</file>